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ЗАДАННІ ДЛЯ САМАСТОЙНАЙ ПРАЦЫ</w:t>
      </w:r>
    </w:p>
    <w:p w:rsidR="00226FB0" w:rsidRDefault="00226FB0" w:rsidP="00C03ED2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226FB0" w:rsidP="00C03ED2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 дысцыпліне “</w:t>
      </w:r>
      <w:r w:rsidRPr="00226FB0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мова: прафесійная лексіка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226FB0" w:rsidRPr="00226FB0" w:rsidRDefault="00226FB0" w:rsidP="00C03ED2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Выканаў(-ла) ________________________________________________________</w:t>
      </w:r>
    </w:p>
    <w:p w:rsidR="00C03ED2" w:rsidRPr="00485CA8" w:rsidRDefault="00C03ED2" w:rsidP="00C03ED2">
      <w:pPr>
        <w:ind w:left="708" w:firstLine="708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 w:rsidRPr="00727254">
        <w:rPr>
          <w:rFonts w:ascii="Times New Roman" w:hAnsi="Times New Roman" w:cs="Times New Roman"/>
          <w:sz w:val="20"/>
          <w:szCs w:val="20"/>
          <w:lang w:val="be-BY"/>
        </w:rPr>
        <w:t>(прозвішча, імя, імя па бацьку ў назоўным склоне)</w:t>
      </w: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Студэнт _____________________________________________________________</w:t>
      </w:r>
    </w:p>
    <w:p w:rsidR="00C03ED2" w:rsidRPr="007D6426" w:rsidRDefault="00C03ED2" w:rsidP="00C03ED2">
      <w:pPr>
        <w:ind w:left="0" w:firstLine="0"/>
        <w:rPr>
          <w:rFonts w:ascii="Times New Roman" w:hAnsi="Times New Roman" w:cs="Times New Roman"/>
          <w:sz w:val="20"/>
          <w:szCs w:val="20"/>
          <w:lang w:val="be-BY"/>
        </w:rPr>
      </w:pPr>
      <w:r w:rsidRPr="007D6426"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7D6426"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>
        <w:rPr>
          <w:rFonts w:ascii="Times New Roman" w:hAnsi="Times New Roman" w:cs="Times New Roman"/>
          <w:sz w:val="20"/>
          <w:szCs w:val="20"/>
          <w:lang w:val="be-BY"/>
        </w:rPr>
        <w:tab/>
      </w:r>
      <w:r w:rsidRPr="007D6426">
        <w:rPr>
          <w:rFonts w:ascii="Times New Roman" w:hAnsi="Times New Roman" w:cs="Times New Roman"/>
          <w:sz w:val="20"/>
          <w:szCs w:val="20"/>
          <w:lang w:val="be-BY"/>
        </w:rPr>
        <w:t xml:space="preserve">(факультэта, </w:t>
      </w:r>
      <w:r>
        <w:rPr>
          <w:rFonts w:ascii="Times New Roman" w:hAnsi="Times New Roman" w:cs="Times New Roman"/>
          <w:sz w:val="20"/>
          <w:szCs w:val="20"/>
          <w:lang w:val="be-BY"/>
        </w:rPr>
        <w:t>спецыяльнасці,</w:t>
      </w:r>
      <w:r w:rsidRPr="007D6426">
        <w:rPr>
          <w:rFonts w:ascii="Times New Roman" w:hAnsi="Times New Roman" w:cs="Times New Roman"/>
          <w:sz w:val="20"/>
          <w:szCs w:val="20"/>
          <w:lang w:val="be-BY"/>
        </w:rPr>
        <w:t xml:space="preserve"> курса, групы)</w:t>
      </w: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Установа адукацыі ___________________________________________________</w:t>
      </w:r>
    </w:p>
    <w:p w:rsidR="00C03ED2" w:rsidRPr="007D6426" w:rsidRDefault="00C03ED2" w:rsidP="00C03ED2">
      <w:pPr>
        <w:ind w:left="708" w:firstLine="708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(</w:t>
      </w:r>
      <w:r w:rsidRPr="007D6426">
        <w:rPr>
          <w:rFonts w:ascii="Times New Roman" w:hAnsi="Times New Roman" w:cs="Times New Roman"/>
          <w:sz w:val="20"/>
          <w:szCs w:val="20"/>
          <w:lang w:val="be-BY"/>
        </w:rPr>
        <w:t>назва вышэйшай установы</w:t>
      </w:r>
      <w:r>
        <w:rPr>
          <w:rFonts w:ascii="Times New Roman" w:hAnsi="Times New Roman" w:cs="Times New Roman"/>
          <w:sz w:val="20"/>
          <w:szCs w:val="20"/>
          <w:lang w:val="be-BY"/>
        </w:rPr>
        <w:t>)</w:t>
      </w: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C03ED2" w:rsidRPr="007D6426" w:rsidRDefault="00C03ED2" w:rsidP="00C03ED2">
      <w:pPr>
        <w:ind w:left="0" w:firstLine="0"/>
        <w:jc w:val="center"/>
        <w:rPr>
          <w:rFonts w:ascii="Times New Roman" w:hAnsi="Times New Roman" w:cs="Times New Roman"/>
          <w:sz w:val="20"/>
          <w:szCs w:val="20"/>
          <w:lang w:val="be-BY"/>
        </w:rPr>
      </w:pPr>
      <w:r>
        <w:rPr>
          <w:rFonts w:ascii="Times New Roman" w:hAnsi="Times New Roman" w:cs="Times New Roman"/>
          <w:sz w:val="20"/>
          <w:szCs w:val="20"/>
          <w:lang w:val="be-BY"/>
        </w:rPr>
        <w:t>(асабісты</w:t>
      </w:r>
      <w:r w:rsidRPr="007D6426">
        <w:rPr>
          <w:rFonts w:ascii="Times New Roman" w:hAnsi="Times New Roman" w:cs="Times New Roman"/>
          <w:sz w:val="20"/>
          <w:szCs w:val="20"/>
          <w:lang w:val="be-BY"/>
        </w:rPr>
        <w:t xml:space="preserve"> подпіс выканаўцы</w:t>
      </w:r>
      <w:r>
        <w:rPr>
          <w:rFonts w:ascii="Times New Roman" w:hAnsi="Times New Roman" w:cs="Times New Roman"/>
          <w:sz w:val="20"/>
          <w:szCs w:val="20"/>
          <w:lang w:val="be-BY"/>
        </w:rPr>
        <w:t>, дата запаўнення)</w:t>
      </w:r>
    </w:p>
    <w:p w:rsidR="00C03ED2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283882" w:rsidRPr="00F447E3" w:rsidRDefault="00283882" w:rsidP="00C03ED2">
      <w:pPr>
        <w:ind w:left="0" w:firstLine="0"/>
        <w:rPr>
          <w:rFonts w:ascii="Times New Roman" w:hAnsi="Times New Roman" w:cs="Times New Roman"/>
          <w:b/>
          <w:sz w:val="52"/>
          <w:szCs w:val="28"/>
          <w:lang w:val="be-BY"/>
        </w:rPr>
      </w:pPr>
      <w:r w:rsidRPr="00F447E3">
        <w:rPr>
          <w:rFonts w:ascii="Times New Roman" w:hAnsi="Times New Roman" w:cs="Times New Roman"/>
          <w:b/>
          <w:sz w:val="52"/>
          <w:szCs w:val="28"/>
          <w:lang w:val="be-BY"/>
        </w:rPr>
        <w:t>Заполнять рукописно!</w:t>
      </w:r>
    </w:p>
    <w:p w:rsidR="001B586F" w:rsidRPr="00283882" w:rsidRDefault="001B586F" w:rsidP="00C03ED2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C03ED2" w:rsidRPr="00974F6D" w:rsidRDefault="00C03ED2" w:rsidP="00C03ED2">
      <w:pPr>
        <w:ind w:left="0" w:firstLine="0"/>
        <w:rPr>
          <w:rFonts w:ascii="Times New Roman" w:hAnsi="Times New Roman" w:cs="Times New Roman"/>
          <w:sz w:val="28"/>
          <w:szCs w:val="28"/>
          <w:lang w:val="be-BY"/>
        </w:rPr>
      </w:pPr>
      <w:r w:rsidRPr="00974F6D"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1B01CD" w:rsidRPr="009B5070" w:rsidRDefault="001B01CD" w:rsidP="001B01CD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9B5070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Прачытаўшы пра паходжанне назвы сталіцы Рэспублікі Беларусь, напішыце пра паходжанне назвы вашых родных мясцін.</w:t>
      </w:r>
    </w:p>
    <w:p w:rsidR="001B01CD" w:rsidRDefault="001B01CD" w:rsidP="00ED0056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Практычна ў нас на Беларусі няма ніводнай гістарычнай назвы, пра якую не была б складзена адна ці некалькі легендаў аб яе паходжанні.</w:t>
      </w:r>
    </w:p>
    <w:p w:rsidR="001B01CD" w:rsidRDefault="001B01CD" w:rsidP="00ED0056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 з’яўляецца выключэннем з гэтага правіла і сама сталіца Беларусі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Мінск.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Калі, згодна адной легендзе, ён бярэ сваю назву ад мясцовай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рэчкі Менка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дык другая, цяпер ужо адхіленая, была звязана з размяшчэннем гэтага старажытнага горада ў месцы, дзе адбываўся інтэнсіўны абмен (адсюль –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Менск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таварамі паміж тубыльскімі і прыезджымі купцамі. Як бачым, кожная з легендаў даволі праўдападобная, грунтуецца на лінгвістычным матэрыяле. Не выпадкова таму ў старажытнасці назву нашай сталіцы вымаўлялі і пісалі не так, як гэта мы робім сёння –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Мінск,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Менеск, Менск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дзе выразна прысутнічае корань слова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мен.</w:t>
      </w:r>
    </w:p>
    <w:p w:rsidR="001B01CD" w:rsidRDefault="001B01CD" w:rsidP="00ED0056">
      <w:pPr>
        <w:ind w:left="0" w:right="-2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Калі ж беларускія землі апынуліся пад уплывам культуры Рэчы Паспалітай, у службовым справаводстве беларускую мову пачалі паступова замяняць польскай мовай, стала відавочным, што старажытнае напісанне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Менеск, Менск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 адпавядае патрабаванням апошняй, бо нагадвала яго жыхарам пра штосьці сваё, роднае. Да таго ж, у Польшчы ўжо добра вядомым быў уласны горад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Мінск-Мазавецкі.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Адсюль, значыць, і назву горада патрэбна было пісаць не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Менеск (Менск)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Мінск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Так яно і атрымалася на практыцы: спачатку ў розных службовых дакументах, а пазней і ў літаратуры замест звыклага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Менеска (Менска)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сталі ўжываць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Мінск</w:t>
      </w:r>
      <w:r>
        <w:rPr>
          <w:rFonts w:ascii="Times New Roman" w:hAnsi="Times New Roman" w:cs="Times New Roman"/>
          <w:sz w:val="28"/>
          <w:szCs w:val="28"/>
          <w:lang w:val="be-BY"/>
        </w:rPr>
        <w:t>. (Л. Лыч).</w:t>
      </w:r>
    </w:p>
    <w:p w:rsidR="005677F3" w:rsidRDefault="005677F3" w:rsidP="005677F3">
      <w:pPr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01CD" w:rsidRPr="001B01CD" w:rsidRDefault="001B01CD" w:rsidP="005677F3">
      <w:pPr>
        <w:pStyle w:val="a3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86F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1B01CD" w:rsidRPr="009C75CF" w:rsidRDefault="001B01CD" w:rsidP="001B01CD">
      <w:pPr>
        <w:ind w:left="0" w:right="-2" w:firstLine="0"/>
        <w:rPr>
          <w:rFonts w:ascii="Times New Roman" w:hAnsi="Times New Roman" w:cs="Times New Roman"/>
          <w:sz w:val="28"/>
          <w:szCs w:val="28"/>
          <w:lang w:val="be-BY"/>
        </w:rPr>
      </w:pPr>
    </w:p>
    <w:p w:rsidR="00346BDA" w:rsidRPr="00C53FFF" w:rsidRDefault="00346BDA" w:rsidP="00F72EFF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>Дапішыце сказы, дапоўніце іх патрэбнай інфармацыяй.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Значэнне Статутаў Вялікага Княства Літоўскага ў гісторыі беларускай мовы ў тым, што яны юрыдычна замацоўвалі ____________________________</w:t>
      </w:r>
    </w:p>
    <w:p w:rsidR="00346BDA" w:rsidRDefault="00346BDA" w:rsidP="00346BDA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сярэдзіне ХV ст. у сувязі з умацаваннем палітычных і культурных сувязей з Польшчай у справаводства ВКЛ пачала пранікаць ________________</w:t>
      </w:r>
    </w:p>
    <w:p w:rsidR="00346BDA" w:rsidRDefault="00346BDA" w:rsidP="00346BDA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пачатку ХVI ст. старажытная беларуская мова выкарыстоўваецца ў рэлігійных тэкстах, дзякуючы _____________________________, які ў 1517</w:t>
      </w:r>
      <w:r w:rsidR="006C3F5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1519 гг. у Празе выдаў большую частку кніг Старога Запавета.  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Заняпад беларускай мовы пачынаўся з паступовай страты ёю пасля _______________________ уніі ________ г.  службовага характару, гэта значыць выключэнне з палітычнай і эканамічнай сфер.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Варшаўскі сейм __________. г. забараніў выкарыстанне беларускай мовы ў справаводстве. 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ХVIII ст. беларуская мова атрымала пісьмовую фіксацыю ў інтэрмедыях і інтэрлюдыях да драматычных твораў, што ставіліся ў тагачасных вучылішчах. Сярод і вылучаюцца камедыі выкладчыкаў рыторыкі Забельскай дамініканскай калегіі ________________________________________________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процівагу афіцыйнай палітыцы на старонках асобных перыядычных выданняў 50-х гг. ужо не толькі не адмаўляўся сам факт існавання беларускай мовы, а наадварот, яна паказвалася гарманічнай і пявучай, багатай на арыгінальную лексіку. Такое азначэнне, у прыватнасці, даў ёй беларускі этнограф ______________</w:t>
      </w:r>
      <w:r w:rsidR="00ED0056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(1823</w:t>
      </w:r>
      <w:r w:rsidR="00ED0056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1861 гг.).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Першая беларуская нацыянальная газета – “________________________”, рэдактарам якой быў _________________________________________________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Першым навуковым даведнікам па лексіцы беларускай мовы сярэдзіны ХІХ ст. з яўляецца “__________________________________________________” Ӏ. Ӏ. Насовіча.</w:t>
      </w:r>
    </w:p>
    <w:p w:rsidR="00346BDA" w:rsidRDefault="00346BDA" w:rsidP="00346BDA">
      <w:pPr>
        <w:pStyle w:val="a3"/>
        <w:numPr>
          <w:ilvl w:val="0"/>
          <w:numId w:val="3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Яўхім Фёдараві</w:t>
      </w:r>
      <w:r w:rsidR="00ED0056">
        <w:rPr>
          <w:rFonts w:ascii="Times New Roman" w:hAnsi="Times New Roman" w:cs="Times New Roman"/>
          <w:sz w:val="28"/>
          <w:szCs w:val="28"/>
          <w:lang w:val="be-BY"/>
        </w:rPr>
        <w:t xml:space="preserve">ч _______________________ (1861 – </w:t>
      </w:r>
      <w:r>
        <w:rPr>
          <w:rFonts w:ascii="Times New Roman" w:hAnsi="Times New Roman" w:cs="Times New Roman"/>
          <w:sz w:val="28"/>
          <w:szCs w:val="28"/>
          <w:lang w:val="be-BY"/>
        </w:rPr>
        <w:t>1931 гг.) сваімі шматлікімі даследаваннямі даказаў, што мова беларускага народа, хоць і вельмі блізкая да суседніх славянскіх моў, мае сваю сістэму, якая развівалася, узбагачалася і ўдасканальвалася ва ўзаемадзеянні з роднаснымі мовамі паводле ўласных законаў. Сярод даследаванняў славутага філолага вылучаецца праца “_________________________</w:t>
      </w:r>
      <w:r w:rsidR="00ED0056">
        <w:rPr>
          <w:rFonts w:ascii="Times New Roman" w:hAnsi="Times New Roman" w:cs="Times New Roman"/>
          <w:sz w:val="28"/>
          <w:szCs w:val="28"/>
          <w:lang w:val="be-BY"/>
        </w:rPr>
        <w:t>_______</w:t>
      </w:r>
      <w:r>
        <w:rPr>
          <w:rFonts w:ascii="Times New Roman" w:hAnsi="Times New Roman" w:cs="Times New Roman"/>
          <w:sz w:val="28"/>
          <w:szCs w:val="28"/>
          <w:lang w:val="be-BY"/>
        </w:rPr>
        <w:t>”, якая прысвечана беларускай мове, літаратуры і народнай творчасці з 13 ст. да першай чвэрці 20 ст.</w:t>
      </w:r>
    </w:p>
    <w:p w:rsidR="001B586F" w:rsidRDefault="001B586F" w:rsidP="00D57804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72EFF" w:rsidRPr="00C53FFF" w:rsidRDefault="00F72EFF" w:rsidP="00F72EFF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>Пазнаёміўшыся з новай рэдакцыяй Правілаў беларускай арфаграфіі і пунктуацыі, запоўніце табліцу (адзін прыклад на адзін пункт правілаў; новыя арфаграмы падкрэсліце):</w:t>
      </w:r>
    </w:p>
    <w:p w:rsidR="00F72EFF" w:rsidRPr="008813FB" w:rsidRDefault="00F72EFF" w:rsidP="00F72EFF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2EFF" w:rsidTr="006E5F6F">
        <w:tc>
          <w:tcPr>
            <w:tcW w:w="4814" w:type="dxa"/>
          </w:tcPr>
          <w:p w:rsidR="00F72EFF" w:rsidRPr="008813FB" w:rsidRDefault="00F72EFF" w:rsidP="00CF5E86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Правілы-1959</w:t>
            </w:r>
          </w:p>
        </w:tc>
        <w:tc>
          <w:tcPr>
            <w:tcW w:w="4814" w:type="dxa"/>
          </w:tcPr>
          <w:p w:rsidR="00F72EFF" w:rsidRPr="008813FB" w:rsidRDefault="00F72EFF" w:rsidP="00CF5E86">
            <w:pPr>
              <w:ind w:left="0" w:right="-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Правілы-2008</w:t>
            </w: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72EFF" w:rsidTr="006E5F6F"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814" w:type="dxa"/>
          </w:tcPr>
          <w:p w:rsidR="00F72EFF" w:rsidRDefault="00F72EFF" w:rsidP="00CF5E86">
            <w:pPr>
              <w:ind w:left="0" w:right="-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F447E3" w:rsidRDefault="00F447E3" w:rsidP="00F447E3">
      <w:pPr>
        <w:pStyle w:val="a3"/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6BDA" w:rsidRPr="00C53FFF" w:rsidRDefault="00346BDA" w:rsidP="00F72EFF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53FFF">
        <w:rPr>
          <w:rFonts w:ascii="Times New Roman" w:hAnsi="Times New Roman" w:cs="Times New Roman"/>
          <w:b/>
          <w:i/>
          <w:sz w:val="28"/>
          <w:szCs w:val="28"/>
        </w:rPr>
        <w:t>Бі</w:t>
      </w:r>
      <w:proofErr w:type="gramStart"/>
      <w:r w:rsidRPr="00C53FFF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Pr="00C53FFF">
        <w:rPr>
          <w:rFonts w:ascii="Times New Roman" w:hAnsi="Times New Roman" w:cs="Times New Roman"/>
          <w:b/>
          <w:i/>
          <w:sz w:val="28"/>
          <w:szCs w:val="28"/>
        </w:rPr>
        <w:t>інгвізм</w:t>
      </w:r>
      <w:proofErr w:type="spellEnd"/>
      <w:r w:rsidRPr="00C53FF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C53FFF">
        <w:rPr>
          <w:rFonts w:ascii="Times New Roman" w:hAnsi="Times New Roman" w:cs="Times New Roman"/>
          <w:b/>
          <w:i/>
          <w:sz w:val="28"/>
          <w:szCs w:val="28"/>
        </w:rPr>
        <w:t>гэта</w:t>
      </w:r>
      <w:proofErr w:type="spellEnd"/>
      <w:r w:rsidRPr="00C53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3FF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46BDA" w:rsidRDefault="00346BDA" w:rsidP="00346BDA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</w:t>
      </w:r>
      <w:r w:rsidR="00F72EFF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271BB0" w:rsidRPr="00C53FFF" w:rsidRDefault="00271BB0" w:rsidP="00271BB0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Літаратурная мова – гэта </w:t>
      </w:r>
      <w:r w:rsidRPr="00C53FFF">
        <w:rPr>
          <w:rFonts w:ascii="Times New Roman" w:hAnsi="Times New Roman" w:cs="Times New Roman"/>
          <w:sz w:val="28"/>
          <w:szCs w:val="28"/>
          <w:lang w:val="be-BY"/>
        </w:rPr>
        <w:t>________</w:t>
      </w:r>
      <w:r w:rsidR="00C53FFF">
        <w:rPr>
          <w:rFonts w:ascii="Times New Roman" w:hAnsi="Times New Roman" w:cs="Times New Roman"/>
          <w:sz w:val="28"/>
          <w:szCs w:val="28"/>
          <w:lang w:val="be-BY"/>
        </w:rPr>
        <w:t>______________________________</w:t>
      </w:r>
    </w:p>
    <w:p w:rsidR="00271BB0" w:rsidRDefault="00271BB0" w:rsidP="00271BB0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586F">
        <w:rPr>
          <w:rFonts w:ascii="Times New Roman" w:hAnsi="Times New Roman" w:cs="Times New Roman"/>
          <w:sz w:val="28"/>
          <w:szCs w:val="28"/>
          <w:lang w:val="be-BY"/>
        </w:rPr>
        <w:t>___________</w:t>
      </w:r>
    </w:p>
    <w:p w:rsidR="00F72EFF" w:rsidRPr="00C53FFF" w:rsidRDefault="00F72EFF" w:rsidP="00F72EFF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Дыялектная мова – гэта </w:t>
      </w:r>
      <w:r w:rsidRPr="00C53FFF"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="00C53FFF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F72EFF" w:rsidRPr="00F72EFF" w:rsidRDefault="00F72EFF" w:rsidP="00271BB0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AB5">
        <w:rPr>
          <w:rFonts w:ascii="Times New Roman" w:hAnsi="Times New Roman" w:cs="Times New Roman"/>
          <w:sz w:val="28"/>
          <w:szCs w:val="28"/>
          <w:lang w:val="be-BY"/>
        </w:rPr>
        <w:t>_____________________________</w:t>
      </w:r>
    </w:p>
    <w:p w:rsidR="00F72EFF" w:rsidRPr="00C53FFF" w:rsidRDefault="00F72EFF" w:rsidP="00F72EFF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>На тэрыторыі Беларусі выразна выдзяляюцца два асноўныя дыялекты (</w:t>
      </w:r>
      <w:r w:rsidR="007167D5"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>з указаннем тэрыторыі</w:t>
      </w:r>
      <w:r w:rsidR="00B14B3C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і асаблівасцей</w:t>
      </w: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) </w:t>
      </w:r>
    </w:p>
    <w:p w:rsidR="00F72EFF" w:rsidRPr="00F72EFF" w:rsidRDefault="00F72EFF" w:rsidP="00F72EFF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72EFF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F6F">
        <w:rPr>
          <w:rFonts w:ascii="Times New Roman" w:hAnsi="Times New Roman" w:cs="Times New Roman"/>
          <w:sz w:val="28"/>
          <w:szCs w:val="28"/>
          <w:lang w:val="be-BY"/>
        </w:rPr>
        <w:t>_______________________________</w:t>
      </w:r>
    </w:p>
    <w:p w:rsidR="003E1AB5" w:rsidRDefault="001B586F" w:rsidP="00F72EFF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1B586F" w:rsidRDefault="001B586F" w:rsidP="00F72EFF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F1765" w:rsidRPr="00C53FFF" w:rsidRDefault="003F1765" w:rsidP="003F1765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>Перакладзіце словазлучэнні на беларускую мову: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Два правильных ответа – 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Три новых платья – 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Четыре последних года – 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Два лучших друга – 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Пять интереснейших книг – 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трёх шагах от нас – 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полутора километрах от сада – 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22 газетных экземпляра – 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Сегодня – пятнадцатое мая – 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Бабушке – около семидесяти – 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Дом в пять этажей – 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Несколько раз в неделю – 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другой раз – 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</w:t>
      </w:r>
    </w:p>
    <w:p w:rsidR="003F1765" w:rsidRDefault="003F1765" w:rsidP="003F176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Больше года – _______________________________________________________</w:t>
      </w:r>
    </w:p>
    <w:p w:rsidR="003F1765" w:rsidRDefault="003F1765" w:rsidP="00F72EFF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0E91" w:rsidRPr="00C53FFF" w:rsidRDefault="005F0E91" w:rsidP="00C53FFF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>Складзіце словазлучэнні са словамі на беларускай і рускай мовах.</w:t>
      </w:r>
    </w:p>
    <w:p w:rsidR="005F0E91" w:rsidRDefault="005F0E91" w:rsidP="005F0E91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Асоба (бел.) – особо (рус.), нядзеля – неделя, штучны – штучный, дыван – диван, пакой – покой, уласны – властный, запрасіць – запросить, свет – свет, справа – справа, разам – разом, удзел – удел, тэрмін – термин.</w:t>
      </w:r>
      <w:r w:rsidRPr="0036287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167D5" w:rsidRDefault="005F0E91" w:rsidP="006E5F6F">
      <w:pPr>
        <w:pStyle w:val="a3"/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5E86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</w:t>
      </w:r>
      <w:r w:rsidR="00F447E3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2DBE" w:rsidRPr="00C53FFF" w:rsidRDefault="009B2DBE" w:rsidP="009B2DBE">
      <w:pPr>
        <w:pStyle w:val="a3"/>
        <w:numPr>
          <w:ilvl w:val="0"/>
          <w:numId w:val="1"/>
        </w:num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 xml:space="preserve">Складзіце кароткі руска-беларускі слоўнік тэрмінаў па профілю сваёй спецыяльнасці (не менш </w:t>
      </w:r>
      <w:r w:rsidR="00226FB0">
        <w:rPr>
          <w:rFonts w:ascii="Times New Roman" w:hAnsi="Times New Roman" w:cs="Times New Roman"/>
          <w:b/>
          <w:i/>
          <w:sz w:val="28"/>
          <w:szCs w:val="28"/>
          <w:lang w:val="be-BY"/>
        </w:rPr>
        <w:t>3</w:t>
      </w:r>
      <w:r w:rsidRPr="00C53FFF">
        <w:rPr>
          <w:rFonts w:ascii="Times New Roman" w:hAnsi="Times New Roman" w:cs="Times New Roman"/>
          <w:b/>
          <w:i/>
          <w:sz w:val="28"/>
          <w:szCs w:val="28"/>
          <w:lang w:val="be-BY"/>
        </w:rPr>
        <w:t>0-ці слоў). Запішыце яго, размяшчаючы тэрміналагічныя адзінкі ў алфавітным парадку.</w:t>
      </w:r>
    </w:p>
    <w:p w:rsidR="009B2DBE" w:rsidRDefault="009B2DBE" w:rsidP="009B2DBE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8C1" w:rsidRDefault="003338C1" w:rsidP="00271BB0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83882" w:rsidRPr="003E1AB5" w:rsidRDefault="00283882" w:rsidP="003E1AB5">
      <w:pPr>
        <w:pStyle w:val="a3"/>
        <w:numPr>
          <w:ilvl w:val="0"/>
          <w:numId w:val="1"/>
        </w:numPr>
        <w:ind w:left="397" w:right="57" w:firstLine="35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E1AB5">
        <w:rPr>
          <w:rFonts w:ascii="Times New Roman" w:hAnsi="Times New Roman" w:cs="Times New Roman"/>
          <w:b/>
          <w:i/>
          <w:sz w:val="28"/>
          <w:szCs w:val="28"/>
          <w:lang w:val="be-BY"/>
        </w:rPr>
        <w:t>Выберыце тэкст на рускай мове (прыкладна</w:t>
      </w:r>
      <w:r w:rsidR="0072606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1000</w:t>
      </w:r>
      <w:r w:rsidRPr="003E1AB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друкаваных знакаў</w:t>
      </w:r>
      <w:r w:rsidR="0072606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без прабелаў</w:t>
      </w:r>
      <w:r w:rsidRPr="003E1AB5">
        <w:rPr>
          <w:rFonts w:ascii="Times New Roman" w:hAnsi="Times New Roman" w:cs="Times New Roman"/>
          <w:b/>
          <w:i/>
          <w:sz w:val="28"/>
          <w:szCs w:val="28"/>
          <w:lang w:val="be-BY"/>
        </w:rPr>
        <w:t>) па сваёй спецыяльнасці і запішыце ніжэй яго пераклад на беларускую м</w:t>
      </w:r>
      <w:r w:rsidR="002D2C5A">
        <w:rPr>
          <w:rFonts w:ascii="Times New Roman" w:hAnsi="Times New Roman" w:cs="Times New Roman"/>
          <w:b/>
          <w:i/>
          <w:sz w:val="28"/>
          <w:szCs w:val="28"/>
          <w:lang w:val="be-BY"/>
        </w:rPr>
        <w:t>ову. Рускі варыянт неабходна пр</w:t>
      </w:r>
      <w:r w:rsidRPr="003E1AB5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ыкласці. </w:t>
      </w:r>
      <w:bookmarkStart w:id="0" w:name="_GoBack"/>
      <w:bookmarkEnd w:id="0"/>
    </w:p>
    <w:p w:rsidR="00F447E3" w:rsidRDefault="00283882" w:rsidP="003E1AB5">
      <w:pPr>
        <w:ind w:left="0" w:right="-2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7E3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F447E3" w:rsidRDefault="00F447E3" w:rsidP="003E1AB5">
      <w:p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E1AB5" w:rsidRPr="00182F51" w:rsidRDefault="003E1AB5" w:rsidP="003E1AB5">
      <w:pPr>
        <w:ind w:left="0" w:right="-2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12. </w:t>
      </w:r>
      <w:r w:rsidRPr="00182F51">
        <w:rPr>
          <w:rFonts w:ascii="Times New Roman" w:hAnsi="Times New Roman" w:cs="Times New Roman"/>
          <w:b/>
          <w:i/>
          <w:sz w:val="28"/>
          <w:szCs w:val="28"/>
          <w:lang w:val="be-BY"/>
        </w:rPr>
        <w:t>Падрыхтуйце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вуснае паведамленне на 2-4 хвіліны пра</w:t>
      </w:r>
      <w:r w:rsidRPr="00182F5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аднаго з вядомых дзеячаў Беларусі (</w:t>
      </w:r>
      <w:r w:rsidRPr="00182F51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сучасніка</w:t>
      </w:r>
      <w:r w:rsidRPr="00182F51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), уключыўшы звесткі пра дасягненні дадзенай асобы ў гісторыі краіны. </w:t>
      </w:r>
    </w:p>
    <w:sectPr w:rsidR="003E1AB5" w:rsidRPr="00182F51" w:rsidSect="00F447E3">
      <w:footerReference w:type="default" r:id="rId9"/>
      <w:pgSz w:w="11906" w:h="16838" w:code="9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54" w:rsidRDefault="00197554" w:rsidP="00A13E7B">
      <w:r>
        <w:separator/>
      </w:r>
    </w:p>
  </w:endnote>
  <w:endnote w:type="continuationSeparator" w:id="0">
    <w:p w:rsidR="00197554" w:rsidRDefault="00197554" w:rsidP="00A1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5976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735B" w:rsidRPr="00F72EFF" w:rsidRDefault="00DB735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2E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72E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2E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2C5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72E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54" w:rsidRDefault="00197554" w:rsidP="00A13E7B">
      <w:r>
        <w:separator/>
      </w:r>
    </w:p>
  </w:footnote>
  <w:footnote w:type="continuationSeparator" w:id="0">
    <w:p w:rsidR="00197554" w:rsidRDefault="00197554" w:rsidP="00A13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327"/>
    <w:multiLevelType w:val="hybridMultilevel"/>
    <w:tmpl w:val="FF38BE68"/>
    <w:lvl w:ilvl="0" w:tplc="EA6CC5A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97417"/>
    <w:multiLevelType w:val="hybridMultilevel"/>
    <w:tmpl w:val="3F667664"/>
    <w:lvl w:ilvl="0" w:tplc="6744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84F4D"/>
    <w:multiLevelType w:val="hybridMultilevel"/>
    <w:tmpl w:val="9B3CC444"/>
    <w:lvl w:ilvl="0" w:tplc="569636E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7711F7A"/>
    <w:multiLevelType w:val="hybridMultilevel"/>
    <w:tmpl w:val="DDE6613C"/>
    <w:lvl w:ilvl="0" w:tplc="9BE4F280">
      <w:start w:val="1"/>
      <w:numFmt w:val="decimal"/>
      <w:lvlText w:val="%1."/>
      <w:lvlJc w:val="left"/>
      <w:pPr>
        <w:ind w:left="78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86B0D89"/>
    <w:multiLevelType w:val="hybridMultilevel"/>
    <w:tmpl w:val="CC742050"/>
    <w:lvl w:ilvl="0" w:tplc="A7760E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C083A5B"/>
    <w:multiLevelType w:val="hybridMultilevel"/>
    <w:tmpl w:val="3F3EA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E7FBA"/>
    <w:multiLevelType w:val="hybridMultilevel"/>
    <w:tmpl w:val="6990137E"/>
    <w:lvl w:ilvl="0" w:tplc="2A1E04AE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FE4295F"/>
    <w:multiLevelType w:val="hybridMultilevel"/>
    <w:tmpl w:val="9878C942"/>
    <w:lvl w:ilvl="0" w:tplc="2CEEFA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6B"/>
    <w:rsid w:val="00002643"/>
    <w:rsid w:val="000137F3"/>
    <w:rsid w:val="000210FF"/>
    <w:rsid w:val="000240BC"/>
    <w:rsid w:val="000359E7"/>
    <w:rsid w:val="000B04D8"/>
    <w:rsid w:val="00115579"/>
    <w:rsid w:val="00123514"/>
    <w:rsid w:val="00147684"/>
    <w:rsid w:val="00182F51"/>
    <w:rsid w:val="001933F1"/>
    <w:rsid w:val="00197554"/>
    <w:rsid w:val="001A7468"/>
    <w:rsid w:val="001B01CD"/>
    <w:rsid w:val="001B3D64"/>
    <w:rsid w:val="001B586F"/>
    <w:rsid w:val="001C7CE6"/>
    <w:rsid w:val="001F3F5D"/>
    <w:rsid w:val="002130F6"/>
    <w:rsid w:val="00226FB0"/>
    <w:rsid w:val="00227A6C"/>
    <w:rsid w:val="002343E0"/>
    <w:rsid w:val="002632BE"/>
    <w:rsid w:val="00271BB0"/>
    <w:rsid w:val="00283882"/>
    <w:rsid w:val="00283BCE"/>
    <w:rsid w:val="002851A5"/>
    <w:rsid w:val="00294FAC"/>
    <w:rsid w:val="002B7336"/>
    <w:rsid w:val="002D2C5A"/>
    <w:rsid w:val="002E4903"/>
    <w:rsid w:val="002E5EBC"/>
    <w:rsid w:val="003338C1"/>
    <w:rsid w:val="00346BDA"/>
    <w:rsid w:val="00362874"/>
    <w:rsid w:val="003A417E"/>
    <w:rsid w:val="003A6C07"/>
    <w:rsid w:val="003B2D95"/>
    <w:rsid w:val="003E1AB5"/>
    <w:rsid w:val="003F1765"/>
    <w:rsid w:val="003F5E5D"/>
    <w:rsid w:val="0042614C"/>
    <w:rsid w:val="004471C8"/>
    <w:rsid w:val="00453B09"/>
    <w:rsid w:val="004660A3"/>
    <w:rsid w:val="00485CA8"/>
    <w:rsid w:val="004A1549"/>
    <w:rsid w:val="004B7DB6"/>
    <w:rsid w:val="004D7871"/>
    <w:rsid w:val="00504545"/>
    <w:rsid w:val="0051099B"/>
    <w:rsid w:val="00522100"/>
    <w:rsid w:val="00535AEC"/>
    <w:rsid w:val="00555576"/>
    <w:rsid w:val="005677F3"/>
    <w:rsid w:val="00581B40"/>
    <w:rsid w:val="00590799"/>
    <w:rsid w:val="005F0E91"/>
    <w:rsid w:val="00650CE1"/>
    <w:rsid w:val="00676698"/>
    <w:rsid w:val="006C3F50"/>
    <w:rsid w:val="006D234B"/>
    <w:rsid w:val="006E3FC5"/>
    <w:rsid w:val="006E5F6F"/>
    <w:rsid w:val="007121C5"/>
    <w:rsid w:val="00713025"/>
    <w:rsid w:val="007167D5"/>
    <w:rsid w:val="00726065"/>
    <w:rsid w:val="007269D0"/>
    <w:rsid w:val="00727254"/>
    <w:rsid w:val="00735A47"/>
    <w:rsid w:val="0077095F"/>
    <w:rsid w:val="00782D4A"/>
    <w:rsid w:val="0078349B"/>
    <w:rsid w:val="00784377"/>
    <w:rsid w:val="00792C5C"/>
    <w:rsid w:val="007D6426"/>
    <w:rsid w:val="007E28F0"/>
    <w:rsid w:val="007E77E7"/>
    <w:rsid w:val="007F426B"/>
    <w:rsid w:val="0084561C"/>
    <w:rsid w:val="00851058"/>
    <w:rsid w:val="00864545"/>
    <w:rsid w:val="008813FB"/>
    <w:rsid w:val="00890264"/>
    <w:rsid w:val="00897ECA"/>
    <w:rsid w:val="008D1B08"/>
    <w:rsid w:val="009275B4"/>
    <w:rsid w:val="00936317"/>
    <w:rsid w:val="0094213A"/>
    <w:rsid w:val="00957BBB"/>
    <w:rsid w:val="00974C45"/>
    <w:rsid w:val="00974F6D"/>
    <w:rsid w:val="00982C5A"/>
    <w:rsid w:val="009B2DBE"/>
    <w:rsid w:val="009B5070"/>
    <w:rsid w:val="009B7304"/>
    <w:rsid w:val="009C54E4"/>
    <w:rsid w:val="009C75CF"/>
    <w:rsid w:val="009D3A5C"/>
    <w:rsid w:val="009F3A15"/>
    <w:rsid w:val="00A10B40"/>
    <w:rsid w:val="00A13E7B"/>
    <w:rsid w:val="00A50C4C"/>
    <w:rsid w:val="00A55D20"/>
    <w:rsid w:val="00A570E5"/>
    <w:rsid w:val="00A82EBA"/>
    <w:rsid w:val="00A90BCD"/>
    <w:rsid w:val="00AB21B5"/>
    <w:rsid w:val="00AD4518"/>
    <w:rsid w:val="00AF6F52"/>
    <w:rsid w:val="00B12BBC"/>
    <w:rsid w:val="00B1416F"/>
    <w:rsid w:val="00B14B3C"/>
    <w:rsid w:val="00B928C4"/>
    <w:rsid w:val="00BB26F2"/>
    <w:rsid w:val="00BC2E93"/>
    <w:rsid w:val="00BC6CAE"/>
    <w:rsid w:val="00BD1D23"/>
    <w:rsid w:val="00BE5CC3"/>
    <w:rsid w:val="00BF7495"/>
    <w:rsid w:val="00C03ED2"/>
    <w:rsid w:val="00C16FB6"/>
    <w:rsid w:val="00C22E53"/>
    <w:rsid w:val="00C263EF"/>
    <w:rsid w:val="00C27892"/>
    <w:rsid w:val="00C53FFF"/>
    <w:rsid w:val="00C5479B"/>
    <w:rsid w:val="00CA65D8"/>
    <w:rsid w:val="00CB3CA9"/>
    <w:rsid w:val="00CC3809"/>
    <w:rsid w:val="00CD5C49"/>
    <w:rsid w:val="00CE11CB"/>
    <w:rsid w:val="00CF5E86"/>
    <w:rsid w:val="00D0515F"/>
    <w:rsid w:val="00D51EFE"/>
    <w:rsid w:val="00D57804"/>
    <w:rsid w:val="00D65B63"/>
    <w:rsid w:val="00D6627F"/>
    <w:rsid w:val="00D73F8B"/>
    <w:rsid w:val="00DB735B"/>
    <w:rsid w:val="00DF0187"/>
    <w:rsid w:val="00E30DE3"/>
    <w:rsid w:val="00E45D39"/>
    <w:rsid w:val="00E5561B"/>
    <w:rsid w:val="00E7782A"/>
    <w:rsid w:val="00E9394F"/>
    <w:rsid w:val="00EA5B8B"/>
    <w:rsid w:val="00ED0056"/>
    <w:rsid w:val="00EF5B07"/>
    <w:rsid w:val="00F17D4B"/>
    <w:rsid w:val="00F447E3"/>
    <w:rsid w:val="00F52888"/>
    <w:rsid w:val="00F60BF4"/>
    <w:rsid w:val="00F64926"/>
    <w:rsid w:val="00F71427"/>
    <w:rsid w:val="00F72EFF"/>
    <w:rsid w:val="00FA33F4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4C"/>
  </w:style>
  <w:style w:type="paragraph" w:styleId="1">
    <w:name w:val="heading 1"/>
    <w:basedOn w:val="a"/>
    <w:next w:val="a"/>
    <w:link w:val="10"/>
    <w:qFormat/>
    <w:rsid w:val="00283BCE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E7B"/>
  </w:style>
  <w:style w:type="paragraph" w:styleId="a6">
    <w:name w:val="footer"/>
    <w:basedOn w:val="a"/>
    <w:link w:val="a7"/>
    <w:uiPriority w:val="99"/>
    <w:unhideWhenUsed/>
    <w:rsid w:val="00A13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E7B"/>
  </w:style>
  <w:style w:type="table" w:styleId="a8">
    <w:name w:val="Table Grid"/>
    <w:basedOn w:val="a1"/>
    <w:uiPriority w:val="59"/>
    <w:rsid w:val="00E55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9D3A5C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a">
    <w:name w:val="Название Знак"/>
    <w:basedOn w:val="a0"/>
    <w:link w:val="a9"/>
    <w:rsid w:val="009D3A5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rsid w:val="00283BCE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b">
    <w:name w:val="Balloon Text"/>
    <w:basedOn w:val="a"/>
    <w:link w:val="ac"/>
    <w:uiPriority w:val="99"/>
    <w:semiHidden/>
    <w:unhideWhenUsed/>
    <w:rsid w:val="007E7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4C"/>
  </w:style>
  <w:style w:type="paragraph" w:styleId="1">
    <w:name w:val="heading 1"/>
    <w:basedOn w:val="a"/>
    <w:next w:val="a"/>
    <w:link w:val="10"/>
    <w:qFormat/>
    <w:rsid w:val="00283BCE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3E7B"/>
  </w:style>
  <w:style w:type="paragraph" w:styleId="a6">
    <w:name w:val="footer"/>
    <w:basedOn w:val="a"/>
    <w:link w:val="a7"/>
    <w:uiPriority w:val="99"/>
    <w:unhideWhenUsed/>
    <w:rsid w:val="00A13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3E7B"/>
  </w:style>
  <w:style w:type="table" w:styleId="a8">
    <w:name w:val="Table Grid"/>
    <w:basedOn w:val="a1"/>
    <w:uiPriority w:val="59"/>
    <w:rsid w:val="00E556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9D3A5C"/>
    <w:pPr>
      <w:ind w:left="0" w:firstLine="0"/>
      <w:jc w:val="center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aa">
    <w:name w:val="Название Знак"/>
    <w:basedOn w:val="a0"/>
    <w:link w:val="a9"/>
    <w:rsid w:val="009D3A5C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10">
    <w:name w:val="Заголовок 1 Знак"/>
    <w:basedOn w:val="a0"/>
    <w:link w:val="1"/>
    <w:rsid w:val="00283BCE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b">
    <w:name w:val="Balloon Text"/>
    <w:basedOn w:val="a"/>
    <w:link w:val="ac"/>
    <w:uiPriority w:val="99"/>
    <w:semiHidden/>
    <w:unhideWhenUsed/>
    <w:rsid w:val="007E77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4EB8-2C0D-4CB9-B945-9CEF1778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2948</Words>
  <Characters>16809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42454</dc:creator>
  <cp:lastModifiedBy>ГОРМАЗОВА Виктория Станиславовна</cp:lastModifiedBy>
  <cp:revision>8</cp:revision>
  <cp:lastPrinted>2020-02-06T07:46:00Z</cp:lastPrinted>
  <dcterms:created xsi:type="dcterms:W3CDTF">2020-02-05T16:31:00Z</dcterms:created>
  <dcterms:modified xsi:type="dcterms:W3CDTF">2020-02-06T08:30:00Z</dcterms:modified>
</cp:coreProperties>
</file>